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92F" w:rsidRDefault="0005592F" w:rsidP="0005592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5592F" w:rsidRDefault="0005592F" w:rsidP="0005592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5592F" w:rsidRDefault="0005592F" w:rsidP="0005592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5592F" w:rsidRDefault="0005592F" w:rsidP="0005592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5592F" w:rsidRDefault="0005592F" w:rsidP="0005592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9D6FD1" w:rsidRDefault="009D6FD1" w:rsidP="009D6FD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C00AA0" w:rsidRPr="006D2B80" w:rsidRDefault="00C00AA0" w:rsidP="0005592F">
      <w:pPr>
        <w:spacing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00AA0" w:rsidRPr="006D2B80" w:rsidRDefault="00C00AA0" w:rsidP="006D2B8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C00AA0" w:rsidRPr="006D2B80" w:rsidRDefault="00C00AA0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D2B80">
        <w:rPr>
          <w:sz w:val="24"/>
        </w:rPr>
        <w:t>Название:</w:t>
      </w:r>
      <w:r>
        <w:rPr>
          <w:sz w:val="24"/>
        </w:rPr>
        <w:t xml:space="preserve"> Гормоны. Общие вопросы</w:t>
      </w:r>
      <w:r w:rsidRPr="006D2B80">
        <w:rPr>
          <w:sz w:val="24"/>
        </w:rPr>
        <w:t>.</w:t>
      </w:r>
      <w:r>
        <w:rPr>
          <w:sz w:val="24"/>
        </w:rPr>
        <w:t xml:space="preserve"> Определение понятия « Гормоны».</w:t>
      </w:r>
    </w:p>
    <w:p w:rsidR="00C00AA0" w:rsidRPr="006D2B80" w:rsidRDefault="00C00AA0" w:rsidP="006D2B8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Код темы семинара по унифицированной программе:</w:t>
      </w:r>
      <w:r>
        <w:rPr>
          <w:rFonts w:ascii="Times New Roman" w:hAnsi="Times New Roman"/>
          <w:sz w:val="24"/>
          <w:szCs w:val="24"/>
        </w:rPr>
        <w:t xml:space="preserve"> </w:t>
      </w:r>
      <w:r w:rsidR="00CB3CBB">
        <w:rPr>
          <w:rFonts w:ascii="Times New Roman" w:hAnsi="Times New Roman"/>
          <w:sz w:val="24"/>
          <w:szCs w:val="24"/>
        </w:rPr>
        <w:t>5</w:t>
      </w:r>
      <w:r w:rsidRPr="006D2B80">
        <w:rPr>
          <w:rFonts w:ascii="Times New Roman" w:hAnsi="Times New Roman"/>
          <w:sz w:val="24"/>
          <w:szCs w:val="24"/>
        </w:rPr>
        <w:t>.1</w:t>
      </w:r>
    </w:p>
    <w:p w:rsidR="00CB3CBB" w:rsidRDefault="000C6942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CB3CBB">
        <w:rPr>
          <w:rFonts w:ascii="Times New Roman" w:hAnsi="Times New Roman"/>
          <w:sz w:val="24"/>
          <w:szCs w:val="24"/>
        </w:rPr>
        <w:t>Наименование цикла:</w:t>
      </w:r>
      <w:r w:rsidR="00C00AA0" w:rsidRPr="00CB3CBB">
        <w:rPr>
          <w:rFonts w:ascii="Times New Roman" w:hAnsi="Times New Roman"/>
          <w:sz w:val="24"/>
          <w:szCs w:val="24"/>
        </w:rPr>
        <w:t xml:space="preserve"> </w:t>
      </w:r>
      <w:r w:rsidR="00CB3CBB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CB3CBB" w:rsidRPr="001B2F58">
        <w:rPr>
          <w:rFonts w:ascii="Times New Roman" w:hAnsi="Times New Roman"/>
          <w:sz w:val="24"/>
          <w:szCs w:val="24"/>
        </w:rPr>
        <w:t xml:space="preserve"> «</w:t>
      </w:r>
      <w:r w:rsidR="00CB3CBB">
        <w:rPr>
          <w:rFonts w:ascii="Times New Roman" w:hAnsi="Times New Roman"/>
          <w:sz w:val="24"/>
          <w:szCs w:val="24"/>
        </w:rPr>
        <w:t>Эндокринология</w:t>
      </w:r>
      <w:r w:rsidR="00CB3CBB" w:rsidRPr="001B2F58">
        <w:rPr>
          <w:rFonts w:ascii="Times New Roman" w:hAnsi="Times New Roman"/>
          <w:sz w:val="24"/>
          <w:szCs w:val="24"/>
        </w:rPr>
        <w:t>»</w:t>
      </w:r>
      <w:r w:rsidR="00CB3CBB">
        <w:rPr>
          <w:rFonts w:ascii="Times New Roman" w:hAnsi="Times New Roman"/>
          <w:sz w:val="24"/>
          <w:szCs w:val="24"/>
        </w:rPr>
        <w:t>.</w:t>
      </w:r>
    </w:p>
    <w:p w:rsidR="00CB3CBB" w:rsidRDefault="00C00AA0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CB3CBB">
        <w:rPr>
          <w:rFonts w:ascii="Times New Roman" w:hAnsi="Times New Roman"/>
          <w:sz w:val="24"/>
          <w:szCs w:val="24"/>
        </w:rPr>
        <w:t>Кон</w:t>
      </w:r>
      <w:r w:rsidR="000C6942" w:rsidRPr="00CB3CBB">
        <w:rPr>
          <w:rFonts w:ascii="Times New Roman" w:hAnsi="Times New Roman"/>
          <w:sz w:val="24"/>
          <w:szCs w:val="24"/>
        </w:rPr>
        <w:t xml:space="preserve">тингент </w:t>
      </w:r>
      <w:proofErr w:type="gramStart"/>
      <w:r w:rsidR="000C6942" w:rsidRPr="00CB3CBB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0C6942" w:rsidRPr="00CB3CBB">
        <w:rPr>
          <w:rFonts w:ascii="Times New Roman" w:hAnsi="Times New Roman"/>
          <w:sz w:val="24"/>
          <w:szCs w:val="24"/>
        </w:rPr>
        <w:t>:</w:t>
      </w:r>
      <w:r w:rsidRPr="00CB3CB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B3CBB"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 w:rsidR="00CB3CBB">
        <w:rPr>
          <w:rFonts w:ascii="Times New Roman" w:hAnsi="Times New Roman"/>
          <w:sz w:val="24"/>
          <w:szCs w:val="24"/>
        </w:rPr>
        <w:t xml:space="preserve"> </w:t>
      </w:r>
      <w:r w:rsidR="00CB3CBB"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 w:rsidR="00CB3CBB">
        <w:rPr>
          <w:rFonts w:ascii="Times New Roman" w:hAnsi="Times New Roman"/>
          <w:sz w:val="24"/>
          <w:szCs w:val="24"/>
        </w:rPr>
        <w:t xml:space="preserve"> </w:t>
      </w:r>
      <w:r w:rsidR="00CB3CBB"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 w:rsidR="00CB3CBB">
        <w:rPr>
          <w:rFonts w:ascii="Times New Roman" w:hAnsi="Times New Roman"/>
          <w:sz w:val="24"/>
          <w:szCs w:val="24"/>
        </w:rPr>
        <w:t xml:space="preserve"> </w:t>
      </w:r>
      <w:r w:rsidR="00CB3CBB"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 w:rsidR="00CB3CBB"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="00CB3CBB" w:rsidRPr="00795621">
        <w:rPr>
          <w:rFonts w:ascii="Times New Roman" w:hAnsi="Times New Roman"/>
          <w:sz w:val="24"/>
          <w:szCs w:val="24"/>
        </w:rPr>
        <w:t>и сертификат</w:t>
      </w:r>
      <w:r w:rsidR="00CB3CBB">
        <w:rPr>
          <w:rFonts w:ascii="Times New Roman" w:hAnsi="Times New Roman"/>
          <w:sz w:val="24"/>
          <w:szCs w:val="24"/>
        </w:rPr>
        <w:t xml:space="preserve"> </w:t>
      </w:r>
      <w:r w:rsidR="00CB3CBB" w:rsidRPr="00795621">
        <w:rPr>
          <w:rFonts w:ascii="Times New Roman" w:hAnsi="Times New Roman"/>
          <w:sz w:val="24"/>
          <w:szCs w:val="24"/>
        </w:rPr>
        <w:t>специалиста по специальности «Эндокринология».</w:t>
      </w:r>
      <w:proofErr w:type="gramEnd"/>
    </w:p>
    <w:p w:rsidR="00C00AA0" w:rsidRPr="00CB3CBB" w:rsidRDefault="00C00AA0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CB3CBB">
        <w:rPr>
          <w:rFonts w:ascii="Times New Roman" w:hAnsi="Times New Roman"/>
          <w:sz w:val="24"/>
          <w:szCs w:val="24"/>
        </w:rPr>
        <w:t>Продолжительность занятия: 1 час.</w:t>
      </w:r>
    </w:p>
    <w:p w:rsidR="00C00AA0" w:rsidRPr="006D2B80" w:rsidRDefault="00C00AA0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D2B80">
        <w:rPr>
          <w:sz w:val="24"/>
        </w:rPr>
        <w:t xml:space="preserve">Цель: рассмотреть и обсудить современные данные по </w:t>
      </w:r>
      <w:r>
        <w:rPr>
          <w:sz w:val="24"/>
        </w:rPr>
        <w:t>Гормонам.</w:t>
      </w:r>
    </w:p>
    <w:p w:rsidR="00C00AA0" w:rsidRPr="00866A0B" w:rsidRDefault="00C00AA0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09"/>
        <w:jc w:val="both"/>
        <w:rPr>
          <w:color w:val="000000"/>
          <w:spacing w:val="-6"/>
          <w:sz w:val="24"/>
        </w:rPr>
      </w:pPr>
      <w:r w:rsidRPr="00866A0B">
        <w:rPr>
          <w:color w:val="000000"/>
          <w:spacing w:val="-5"/>
          <w:sz w:val="24"/>
        </w:rPr>
        <w:t>На семинаре обсуждаются следующие вопросы:</w:t>
      </w:r>
      <w:r>
        <w:rPr>
          <w:sz w:val="24"/>
        </w:rPr>
        <w:t>Гормоны. Общие вопросы</w:t>
      </w:r>
      <w:r w:rsidRPr="006D2B80">
        <w:rPr>
          <w:sz w:val="24"/>
        </w:rPr>
        <w:t>.</w:t>
      </w:r>
      <w:r>
        <w:rPr>
          <w:sz w:val="24"/>
        </w:rPr>
        <w:t xml:space="preserve"> Определение понятия « Гормоны».</w:t>
      </w:r>
    </w:p>
    <w:p w:rsidR="00C00AA0" w:rsidRPr="00866A0B" w:rsidRDefault="00C00AA0" w:rsidP="00866A0B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09"/>
        <w:jc w:val="both"/>
        <w:rPr>
          <w:color w:val="000000"/>
          <w:spacing w:val="-6"/>
          <w:sz w:val="24"/>
        </w:rPr>
      </w:pPr>
      <w:r w:rsidRPr="00866A0B">
        <w:rPr>
          <w:color w:val="000000"/>
          <w:spacing w:val="-6"/>
          <w:sz w:val="24"/>
        </w:rPr>
        <w:t>План семинара:</w:t>
      </w:r>
      <w:r>
        <w:rPr>
          <w:sz w:val="24"/>
        </w:rPr>
        <w:t>Гормоны. Общие вопросы</w:t>
      </w:r>
      <w:r w:rsidRPr="006D2B80">
        <w:rPr>
          <w:sz w:val="24"/>
        </w:rPr>
        <w:t>.</w:t>
      </w:r>
      <w:r>
        <w:rPr>
          <w:sz w:val="24"/>
        </w:rPr>
        <w:t xml:space="preserve"> Определение понятия «Гормоны».</w:t>
      </w:r>
    </w:p>
    <w:p w:rsidR="00C00AA0" w:rsidRPr="006D2B80" w:rsidRDefault="00C00AA0" w:rsidP="00866A0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6D2B8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6D2B8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D2B80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6D2B80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6D2B80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6D2B80">
        <w:rPr>
          <w:rFonts w:ascii="Times New Roman" w:hAnsi="Times New Roman"/>
          <w:sz w:val="24"/>
          <w:szCs w:val="24"/>
        </w:rPr>
        <w:t>, ноутбук, интерактивная доска</w:t>
      </w:r>
    </w:p>
    <w:p w:rsidR="00C00AA0" w:rsidRPr="006D2B80" w:rsidRDefault="00C00AA0" w:rsidP="006D2B80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00AA0" w:rsidRPr="006D2B80" w:rsidRDefault="00C00AA0" w:rsidP="00F77D4C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C00AA0" w:rsidRPr="006D2B80" w:rsidRDefault="00C00AA0" w:rsidP="006D2B80">
      <w:pPr>
        <w:spacing w:line="240" w:lineRule="auto"/>
        <w:ind w:left="540" w:hanging="360"/>
        <w:rPr>
          <w:rFonts w:ascii="Times New Roman" w:hAnsi="Times New Roman"/>
          <w:sz w:val="24"/>
          <w:szCs w:val="24"/>
        </w:rPr>
      </w:pPr>
    </w:p>
    <w:p w:rsidR="00C00AA0" w:rsidRPr="007A592A" w:rsidRDefault="00C00AA0" w:rsidP="00F77D4C">
      <w:pPr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АметовА.С.Избранные</w:t>
      </w:r>
      <w:r>
        <w:rPr>
          <w:sz w:val="24"/>
          <w:szCs w:val="24"/>
        </w:rPr>
        <w:t>лекции</w:t>
      </w:r>
      <w:proofErr w:type="spellEnd"/>
      <w:r>
        <w:rPr>
          <w:sz w:val="24"/>
          <w:szCs w:val="24"/>
        </w:rPr>
        <w:t xml:space="preserve"> по эндокринологии. – М.:</w:t>
      </w:r>
      <w:r w:rsidRPr="007A592A">
        <w:rPr>
          <w:sz w:val="24"/>
          <w:szCs w:val="24"/>
        </w:rPr>
        <w:t>ООО «МИА», 2009. – 496 с.</w:t>
      </w:r>
    </w:p>
    <w:p w:rsidR="00C00AA0" w:rsidRPr="007A592A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7A592A">
        <w:rPr>
          <w:color w:val="000000"/>
          <w:sz w:val="24"/>
          <w:szCs w:val="24"/>
        </w:rPr>
        <w:t>Казьмин</w:t>
      </w:r>
      <w:proofErr w:type="spellEnd"/>
      <w:r w:rsidRPr="007A592A">
        <w:rPr>
          <w:color w:val="000000"/>
          <w:sz w:val="24"/>
          <w:szCs w:val="24"/>
        </w:rPr>
        <w:t xml:space="preserve">. - 2-е изд., </w:t>
      </w:r>
      <w:proofErr w:type="spellStart"/>
      <w:r w:rsidRPr="007A592A">
        <w:rPr>
          <w:color w:val="000000"/>
          <w:sz w:val="24"/>
          <w:szCs w:val="24"/>
        </w:rPr>
        <w:t>перераб</w:t>
      </w:r>
      <w:proofErr w:type="spellEnd"/>
      <w:r w:rsidRPr="007A592A">
        <w:rPr>
          <w:color w:val="000000"/>
          <w:sz w:val="24"/>
          <w:szCs w:val="24"/>
        </w:rPr>
        <w:t>. и доп.. - Ростов н</w:t>
      </w:r>
      <w:proofErr w:type="gramStart"/>
      <w:r w:rsidRPr="007A592A">
        <w:rPr>
          <w:color w:val="000000"/>
          <w:sz w:val="24"/>
          <w:szCs w:val="24"/>
        </w:rPr>
        <w:t>/Д</w:t>
      </w:r>
      <w:proofErr w:type="gramEnd"/>
      <w:r w:rsidRPr="007A592A">
        <w:rPr>
          <w:color w:val="000000"/>
          <w:sz w:val="24"/>
          <w:szCs w:val="24"/>
        </w:rPr>
        <w:t>: Феникс, 2009. - 248 с.</w:t>
      </w:r>
    </w:p>
    <w:p w:rsidR="00C00AA0" w:rsidRPr="007A592A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7A592A">
        <w:rPr>
          <w:color w:val="000000"/>
          <w:sz w:val="24"/>
          <w:szCs w:val="24"/>
        </w:rPr>
        <w:t>Рунов</w:t>
      </w:r>
      <w:proofErr w:type="spellEnd"/>
      <w:r w:rsidRPr="007A592A">
        <w:rPr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C00AA0" w:rsidRPr="007A592A" w:rsidRDefault="00C00AA0" w:rsidP="00F77D4C">
      <w:pPr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C00AA0" w:rsidRPr="007A592A" w:rsidRDefault="00C00AA0" w:rsidP="00F77D4C">
      <w:pPr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 xml:space="preserve">Дедов И.И., </w:t>
      </w:r>
      <w:proofErr w:type="spellStart"/>
      <w:r w:rsidRPr="007A592A">
        <w:rPr>
          <w:sz w:val="24"/>
          <w:szCs w:val="24"/>
        </w:rPr>
        <w:t>Бельцевич</w:t>
      </w:r>
      <w:proofErr w:type="spellEnd"/>
      <w:r w:rsidRPr="007A592A">
        <w:rPr>
          <w:sz w:val="24"/>
          <w:szCs w:val="24"/>
        </w:rPr>
        <w:t xml:space="preserve"> Д.Г., Кузнецов Н.С., Мельниченко Г.А. </w:t>
      </w:r>
      <w:proofErr w:type="spellStart"/>
      <w:r w:rsidRPr="007A592A">
        <w:rPr>
          <w:sz w:val="24"/>
          <w:szCs w:val="24"/>
        </w:rPr>
        <w:t>Феохромоцитома</w:t>
      </w:r>
      <w:proofErr w:type="spellEnd"/>
      <w:r w:rsidRPr="007A592A">
        <w:rPr>
          <w:sz w:val="24"/>
          <w:szCs w:val="24"/>
        </w:rPr>
        <w:t>. Практическая медицина. – М., 2005. – 231 с.</w:t>
      </w:r>
    </w:p>
    <w:p w:rsidR="00C00AA0" w:rsidRPr="007A592A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rStyle w:val="apple-style-span"/>
          <w:color w:val="000000"/>
          <w:sz w:val="24"/>
          <w:szCs w:val="24"/>
        </w:rPr>
        <w:t xml:space="preserve">Диабетическая автономная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нейропатия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: руководство для врачей/ О. Н. Ткачева, А. Л.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Верткин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Медиа</w:t>
      </w:r>
      <w:proofErr w:type="spellEnd"/>
      <w:r w:rsidRPr="007A592A">
        <w:rPr>
          <w:rStyle w:val="apple-style-span"/>
          <w:color w:val="000000"/>
          <w:sz w:val="24"/>
          <w:szCs w:val="24"/>
        </w:rPr>
        <w:t>,</w:t>
      </w:r>
      <w:r w:rsidRPr="007A592A">
        <w:rPr>
          <w:rStyle w:val="apple-converted-space"/>
          <w:color w:val="000000"/>
          <w:sz w:val="24"/>
          <w:szCs w:val="24"/>
        </w:rPr>
        <w:t> </w:t>
      </w:r>
      <w:r w:rsidRPr="007A592A">
        <w:rPr>
          <w:rStyle w:val="apple-style-span"/>
          <w:bCs/>
          <w:color w:val="000000"/>
          <w:sz w:val="24"/>
          <w:szCs w:val="24"/>
        </w:rPr>
        <w:t>2009</w:t>
      </w:r>
      <w:r w:rsidRPr="007A592A">
        <w:rPr>
          <w:rStyle w:val="apple-style-span"/>
          <w:color w:val="000000"/>
          <w:sz w:val="24"/>
          <w:szCs w:val="24"/>
        </w:rPr>
        <w:t>. - 176 с.</w:t>
      </w:r>
      <w:r w:rsidRPr="007A592A">
        <w:rPr>
          <w:rStyle w:val="apple-converted-space"/>
          <w:color w:val="000000"/>
          <w:sz w:val="24"/>
          <w:szCs w:val="24"/>
        </w:rPr>
        <w:t> </w:t>
      </w:r>
    </w:p>
    <w:p w:rsidR="00C00AA0" w:rsidRPr="007A592A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bCs/>
          <w:color w:val="000000"/>
          <w:sz w:val="24"/>
          <w:szCs w:val="24"/>
          <w:shd w:val="clear" w:color="auto" w:fill="FFFFFF"/>
        </w:rPr>
        <w:t xml:space="preserve">Диабетическая </w:t>
      </w:r>
      <w:proofErr w:type="spellStart"/>
      <w:r w:rsidRPr="007A592A">
        <w:rPr>
          <w:bCs/>
          <w:color w:val="000000"/>
          <w:sz w:val="24"/>
          <w:szCs w:val="24"/>
          <w:shd w:val="clear" w:color="auto" w:fill="FFFFFF"/>
        </w:rPr>
        <w:t>нейропатия</w:t>
      </w:r>
      <w:proofErr w:type="spellEnd"/>
      <w:r w:rsidRPr="007A592A">
        <w:rPr>
          <w:bCs/>
          <w:color w:val="000000"/>
          <w:sz w:val="24"/>
          <w:szCs w:val="24"/>
          <w:shd w:val="clear" w:color="auto" w:fill="FFFFFF"/>
        </w:rPr>
        <w:t>: клинические</w:t>
      </w:r>
      <w:r w:rsidRPr="007A592A">
        <w:rPr>
          <w:color w:val="000000"/>
          <w:sz w:val="24"/>
          <w:szCs w:val="24"/>
        </w:rPr>
        <w:t xml:space="preserve"> проявления, вопросы диагностики и патогенетической терапии: учебно-методическое пособие/ О. В. </w:t>
      </w:r>
      <w:proofErr w:type="spellStart"/>
      <w:r w:rsidRPr="007A592A">
        <w:rPr>
          <w:color w:val="000000"/>
          <w:sz w:val="24"/>
          <w:szCs w:val="24"/>
        </w:rPr>
        <w:t>Занозина</w:t>
      </w:r>
      <w:proofErr w:type="spellEnd"/>
      <w:r w:rsidRPr="007A592A">
        <w:rPr>
          <w:color w:val="000000"/>
          <w:sz w:val="24"/>
          <w:szCs w:val="24"/>
        </w:rPr>
        <w:t xml:space="preserve"> [и др.]. - Н. Новгород: Изд-во НГМА, 2006. - 59 с.</w:t>
      </w:r>
    </w:p>
    <w:p w:rsidR="00C00AA0" w:rsidRPr="007A592A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lastRenderedPageBreak/>
        <w:t xml:space="preserve">Диагностический справочник эндокринолога: справочное издание/ Т. В. </w:t>
      </w:r>
      <w:proofErr w:type="spellStart"/>
      <w:r w:rsidRPr="007A592A">
        <w:rPr>
          <w:color w:val="000000"/>
          <w:sz w:val="24"/>
          <w:szCs w:val="24"/>
        </w:rPr>
        <w:t>Гитун</w:t>
      </w:r>
      <w:proofErr w:type="spellEnd"/>
      <w:r w:rsidRPr="007A592A">
        <w:rPr>
          <w:color w:val="000000"/>
          <w:sz w:val="24"/>
          <w:szCs w:val="24"/>
        </w:rPr>
        <w:t xml:space="preserve"> </w:t>
      </w:r>
      <w:proofErr w:type="gramStart"/>
      <w:r w:rsidRPr="007A592A">
        <w:rPr>
          <w:color w:val="000000"/>
          <w:sz w:val="24"/>
          <w:szCs w:val="24"/>
        </w:rPr>
        <w:t>;</w:t>
      </w:r>
      <w:proofErr w:type="spellStart"/>
      <w:r w:rsidRPr="007A592A">
        <w:rPr>
          <w:color w:val="000000"/>
          <w:sz w:val="24"/>
          <w:szCs w:val="24"/>
        </w:rPr>
        <w:t>р</w:t>
      </w:r>
      <w:proofErr w:type="gramEnd"/>
      <w:r w:rsidRPr="007A592A">
        <w:rPr>
          <w:color w:val="000000"/>
          <w:sz w:val="24"/>
          <w:szCs w:val="24"/>
        </w:rPr>
        <w:t>ец</w:t>
      </w:r>
      <w:proofErr w:type="spellEnd"/>
      <w:r w:rsidRPr="007A592A">
        <w:rPr>
          <w:color w:val="000000"/>
          <w:sz w:val="24"/>
          <w:szCs w:val="24"/>
        </w:rPr>
        <w:t>. Ю. Ю. Елисеев. - М.: АСТ, 2007. - 608 с. </w:t>
      </w:r>
    </w:p>
    <w:p w:rsidR="00C00AA0" w:rsidRPr="00844036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7A592A">
        <w:rPr>
          <w:color w:val="000000"/>
          <w:sz w:val="24"/>
          <w:szCs w:val="24"/>
        </w:rPr>
        <w:t>Трунин</w:t>
      </w:r>
      <w:proofErr w:type="spellEnd"/>
      <w:r w:rsidRPr="007A592A">
        <w:rPr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7A592A">
        <w:rPr>
          <w:color w:val="000000"/>
          <w:sz w:val="24"/>
          <w:szCs w:val="24"/>
        </w:rPr>
        <w:t>последиплом</w:t>
      </w:r>
      <w:proofErr w:type="spellEnd"/>
      <w:r w:rsidRPr="007A592A">
        <w:rPr>
          <w:color w:val="000000"/>
          <w:sz w:val="24"/>
          <w:szCs w:val="24"/>
        </w:rPr>
        <w:t>. образования (СПб.).</w:t>
      </w:r>
      <w:r w:rsidRPr="00844036">
        <w:rPr>
          <w:color w:val="000000"/>
          <w:sz w:val="24"/>
          <w:szCs w:val="24"/>
        </w:rPr>
        <w:t xml:space="preserve"> - СПб.: ЭЛБИ-СПб, 2006. - 181 </w:t>
      </w:r>
      <w:proofErr w:type="gramStart"/>
      <w:r w:rsidRPr="00844036">
        <w:rPr>
          <w:color w:val="000000"/>
          <w:sz w:val="24"/>
          <w:szCs w:val="24"/>
        </w:rPr>
        <w:t>с</w:t>
      </w:r>
      <w:proofErr w:type="gramEnd"/>
      <w:r w:rsidRPr="00844036">
        <w:rPr>
          <w:color w:val="000000"/>
          <w:sz w:val="24"/>
          <w:szCs w:val="24"/>
        </w:rPr>
        <w:t>.</w:t>
      </w:r>
    </w:p>
    <w:p w:rsidR="00C00AA0" w:rsidRPr="00D7454E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</w:t>
      </w:r>
      <w:proofErr w:type="spellStart"/>
      <w:r w:rsidRPr="00D06AB0">
        <w:rPr>
          <w:color w:val="000000"/>
          <w:sz w:val="24"/>
          <w:szCs w:val="24"/>
        </w:rPr>
        <w:t>Абу-Лебдех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C00AA0" w:rsidRPr="00601EFB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844036">
        <w:rPr>
          <w:color w:val="000000"/>
          <w:sz w:val="24"/>
          <w:szCs w:val="24"/>
          <w:shd w:val="clear" w:color="auto" w:fill="FFFFFF"/>
        </w:rPr>
        <w:t xml:space="preserve">: учебное пособие, рек. УМО по </w:t>
      </w:r>
      <w:proofErr w:type="spellStart"/>
      <w:r w:rsidRPr="00844036">
        <w:rPr>
          <w:color w:val="000000"/>
          <w:sz w:val="24"/>
          <w:szCs w:val="24"/>
          <w:shd w:val="clear" w:color="auto" w:fill="FFFFFF"/>
        </w:rPr>
        <w:t>мед</w:t>
      </w:r>
      <w:proofErr w:type="gramStart"/>
      <w:r w:rsidRPr="00844036">
        <w:rPr>
          <w:color w:val="000000"/>
          <w:sz w:val="24"/>
          <w:szCs w:val="24"/>
          <w:shd w:val="clear" w:color="auto" w:fill="FFFFFF"/>
        </w:rPr>
        <w:t>.и</w:t>
      </w:r>
      <w:proofErr w:type="gramEnd"/>
      <w:r w:rsidRPr="00844036">
        <w:rPr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844036">
        <w:rPr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</w:t>
      </w:r>
      <w:r w:rsidRPr="00601EFB">
        <w:rPr>
          <w:color w:val="000000"/>
          <w:sz w:val="24"/>
          <w:szCs w:val="24"/>
          <w:shd w:val="clear" w:color="auto" w:fill="FFFFFF"/>
        </w:rPr>
        <w:t xml:space="preserve">сост. Л. В. </w:t>
      </w:r>
      <w:proofErr w:type="spellStart"/>
      <w:r w:rsidRPr="00601EFB">
        <w:rPr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601EFB">
        <w:rPr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с.</w:t>
      </w:r>
    </w:p>
    <w:p w:rsidR="00C00AA0" w:rsidRPr="00601EFB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</w:t>
      </w:r>
      <w:proofErr w:type="spellStart"/>
      <w:r w:rsidRPr="00601EFB">
        <w:rPr>
          <w:color w:val="000000"/>
          <w:sz w:val="24"/>
          <w:szCs w:val="24"/>
        </w:rPr>
        <w:t>Медиа</w:t>
      </w:r>
      <w:proofErr w:type="spellEnd"/>
      <w:r w:rsidRPr="00601EFB">
        <w:rPr>
          <w:color w:val="000000"/>
          <w:sz w:val="24"/>
          <w:szCs w:val="24"/>
        </w:rPr>
        <w:t>, 2007. - 288 с.</w:t>
      </w:r>
    </w:p>
    <w:p w:rsidR="00C00AA0" w:rsidRPr="00601EFB" w:rsidRDefault="00C00AA0" w:rsidP="00F77D4C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1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Сахарный диабет и метаболический синдром.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- 78 с. </w:t>
      </w:r>
    </w:p>
    <w:p w:rsidR="00C00AA0" w:rsidRPr="00601EFB" w:rsidRDefault="00C00AA0" w:rsidP="00F77D4C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C00AA0" w:rsidRPr="00601EFB" w:rsidRDefault="00C00AA0" w:rsidP="00F77D4C">
      <w:pPr>
        <w:pStyle w:val="a8"/>
        <w:numPr>
          <w:ilvl w:val="0"/>
          <w:numId w:val="7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3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Рекомендации по контролю гликемии у стационарных больных, разработанные Американской ассоциацией клинических эндокринологов и Американской диабетической ассоциацией.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- 30 с.</w:t>
      </w:r>
    </w:p>
    <w:p w:rsidR="00C00AA0" w:rsidRPr="002B691F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D06AB0">
        <w:rPr>
          <w:color w:val="000000"/>
          <w:sz w:val="24"/>
          <w:szCs w:val="24"/>
        </w:rPr>
        <w:t>перераб</w:t>
      </w:r>
      <w:proofErr w:type="spellEnd"/>
      <w:r w:rsidRPr="00D06AB0">
        <w:rPr>
          <w:color w:val="000000"/>
          <w:sz w:val="24"/>
          <w:szCs w:val="24"/>
        </w:rPr>
        <w:t xml:space="preserve">. и доп.. - М.: МИА, 2009. - 486 </w:t>
      </w:r>
      <w:proofErr w:type="gramStart"/>
      <w:r w:rsidRPr="00D06AB0">
        <w:rPr>
          <w:color w:val="000000"/>
          <w:sz w:val="24"/>
          <w:szCs w:val="24"/>
        </w:rPr>
        <w:t>с</w:t>
      </w:r>
      <w:proofErr w:type="gramEnd"/>
      <w:r w:rsidRPr="00D06AB0">
        <w:rPr>
          <w:color w:val="000000"/>
          <w:sz w:val="24"/>
          <w:szCs w:val="24"/>
        </w:rPr>
        <w:t>.</w:t>
      </w:r>
    </w:p>
    <w:p w:rsidR="00C00AA0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D06AB0">
        <w:rPr>
          <w:bCs/>
          <w:color w:val="000000"/>
          <w:sz w:val="24"/>
          <w:szCs w:val="24"/>
          <w:shd w:val="clear" w:color="auto" w:fill="FFFFFF"/>
        </w:rPr>
        <w:t>Нейроиммуноэндокринология</w:t>
      </w:r>
      <w:proofErr w:type="spellEnd"/>
      <w:r w:rsidRPr="00D06AB0">
        <w:rPr>
          <w:bCs/>
          <w:color w:val="000000"/>
          <w:sz w:val="24"/>
          <w:szCs w:val="24"/>
          <w:shd w:val="clear" w:color="auto" w:fill="FFFFFF"/>
        </w:rPr>
        <w:t xml:space="preserve"> тимуса:</w:t>
      </w:r>
      <w:r w:rsidRPr="00D06AB0">
        <w:rPr>
          <w:color w:val="000000"/>
          <w:sz w:val="24"/>
          <w:szCs w:val="24"/>
        </w:rPr>
        <w:t xml:space="preserve"> монография/ И. М. Кветной [и др.]. - СПб.: ДЕАН, 2005. - 160 </w:t>
      </w:r>
      <w:proofErr w:type="gramStart"/>
      <w:r w:rsidRPr="00D06AB0">
        <w:rPr>
          <w:color w:val="000000"/>
          <w:sz w:val="24"/>
          <w:szCs w:val="24"/>
        </w:rPr>
        <w:t>с</w:t>
      </w:r>
      <w:proofErr w:type="gramEnd"/>
      <w:r w:rsidRPr="00D06AB0">
        <w:rPr>
          <w:color w:val="000000"/>
          <w:sz w:val="24"/>
          <w:szCs w:val="24"/>
        </w:rPr>
        <w:t>.</w:t>
      </w:r>
    </w:p>
    <w:p w:rsidR="00C00AA0" w:rsidRPr="002B691F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Неотложная </w:t>
      </w: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844036">
        <w:rPr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844036">
        <w:rPr>
          <w:color w:val="000000"/>
          <w:sz w:val="24"/>
          <w:szCs w:val="24"/>
        </w:rPr>
        <w:t>послевуз</w:t>
      </w:r>
      <w:proofErr w:type="spellEnd"/>
      <w:r w:rsidRPr="00844036">
        <w:rPr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844036">
        <w:rPr>
          <w:color w:val="000000"/>
          <w:sz w:val="24"/>
          <w:szCs w:val="24"/>
        </w:rPr>
        <w:t>Мкртумян</w:t>
      </w:r>
      <w:proofErr w:type="spellEnd"/>
      <w:r w:rsidRPr="00844036">
        <w:rPr>
          <w:color w:val="000000"/>
          <w:sz w:val="24"/>
          <w:szCs w:val="24"/>
        </w:rPr>
        <w:t xml:space="preserve">, А. А. </w:t>
      </w:r>
      <w:proofErr w:type="spellStart"/>
      <w:r w:rsidRPr="00844036">
        <w:rPr>
          <w:color w:val="000000"/>
          <w:sz w:val="24"/>
          <w:szCs w:val="24"/>
        </w:rPr>
        <w:t>Нелаева</w:t>
      </w:r>
      <w:proofErr w:type="spellEnd"/>
      <w:r w:rsidRPr="00844036">
        <w:rPr>
          <w:color w:val="000000"/>
          <w:sz w:val="24"/>
          <w:szCs w:val="24"/>
        </w:rPr>
        <w:t xml:space="preserve">. - М.: </w:t>
      </w:r>
      <w:proofErr w:type="spellStart"/>
      <w:r w:rsidRPr="00844036">
        <w:rPr>
          <w:color w:val="000000"/>
          <w:sz w:val="24"/>
          <w:szCs w:val="24"/>
        </w:rPr>
        <w:t>Гэотар</w:t>
      </w:r>
      <w:proofErr w:type="spellEnd"/>
      <w:r w:rsidRPr="00844036">
        <w:rPr>
          <w:color w:val="000000"/>
          <w:sz w:val="24"/>
          <w:szCs w:val="24"/>
        </w:rPr>
        <w:t xml:space="preserve"> </w:t>
      </w:r>
      <w:proofErr w:type="spellStart"/>
      <w:r w:rsidRPr="00844036">
        <w:rPr>
          <w:color w:val="000000"/>
          <w:sz w:val="24"/>
          <w:szCs w:val="24"/>
        </w:rPr>
        <w:t>Медиа</w:t>
      </w:r>
      <w:proofErr w:type="spellEnd"/>
      <w:r w:rsidRPr="00844036">
        <w:rPr>
          <w:color w:val="000000"/>
          <w:sz w:val="24"/>
          <w:szCs w:val="24"/>
        </w:rPr>
        <w:t>, 2010. - 126 с. </w:t>
      </w:r>
    </w:p>
    <w:p w:rsidR="00C00AA0" w:rsidRPr="007A592A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7A592A">
        <w:rPr>
          <w:sz w:val="24"/>
          <w:szCs w:val="24"/>
        </w:rPr>
        <w:t>Пинский</w:t>
      </w:r>
      <w:proofErr w:type="spellEnd"/>
      <w:r w:rsidRPr="007A592A">
        <w:rPr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C00AA0" w:rsidRPr="00CB3CBB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CB3CBB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CB3CBB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CB3CBB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CB3CBB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CB3CBB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CB3CBB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CB3CBB">
        <w:rPr>
          <w:color w:val="000000"/>
          <w:sz w:val="24"/>
          <w:szCs w:val="24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CB3CBB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CB3CBB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CB3CBB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CB3CBB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CB3CBB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CB3CBB">
        <w:rPr>
          <w:color w:val="000000"/>
          <w:sz w:val="24"/>
          <w:szCs w:val="24"/>
        </w:rPr>
        <w:t xml:space="preserve"> = </w:t>
      </w:r>
      <w:proofErr w:type="spellStart"/>
      <w:r w:rsidRPr="00D06AB0">
        <w:rPr>
          <w:color w:val="000000"/>
          <w:sz w:val="24"/>
          <w:szCs w:val="24"/>
          <w:lang w:val="en-US"/>
        </w:rPr>
        <w:t>Rationalefordrugtheraryofendocrinesystemandmetabolicdisorders</w:t>
      </w:r>
      <w:proofErr w:type="spellEnd"/>
      <w:r w:rsidRPr="00CB3CBB">
        <w:rPr>
          <w:color w:val="000000"/>
          <w:sz w:val="24"/>
          <w:szCs w:val="24"/>
        </w:rPr>
        <w:t xml:space="preserve">: </w:t>
      </w:r>
      <w:proofErr w:type="spellStart"/>
      <w:r w:rsidRPr="00D06AB0">
        <w:rPr>
          <w:color w:val="000000"/>
          <w:sz w:val="24"/>
          <w:szCs w:val="24"/>
          <w:lang w:val="en-US"/>
        </w:rPr>
        <w:t>aguidebookformedicalpractitioners</w:t>
      </w:r>
      <w:proofErr w:type="spellEnd"/>
      <w:r w:rsidRPr="00CB3CBB">
        <w:rPr>
          <w:color w:val="000000"/>
          <w:sz w:val="24"/>
          <w:szCs w:val="24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CB3CBB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CB3CBB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CB3CBB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CB3CBB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CB3CBB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CB3CBB">
        <w:rPr>
          <w:color w:val="000000"/>
          <w:sz w:val="24"/>
          <w:szCs w:val="24"/>
        </w:rPr>
        <w:t xml:space="preserve">. - </w:t>
      </w:r>
      <w:proofErr w:type="spellStart"/>
      <w:r w:rsidRPr="00D06AB0">
        <w:rPr>
          <w:color w:val="000000"/>
          <w:sz w:val="24"/>
          <w:szCs w:val="24"/>
        </w:rPr>
        <w:t>М</w:t>
      </w:r>
      <w:r w:rsidRPr="00CB3CBB">
        <w:rPr>
          <w:color w:val="000000"/>
          <w:sz w:val="24"/>
          <w:szCs w:val="24"/>
        </w:rPr>
        <w:t>.:</w:t>
      </w:r>
      <w:r w:rsidRPr="00D06AB0">
        <w:rPr>
          <w:color w:val="000000"/>
          <w:sz w:val="24"/>
          <w:szCs w:val="24"/>
        </w:rPr>
        <w:t>Литтерра</w:t>
      </w:r>
      <w:proofErr w:type="spellEnd"/>
      <w:r w:rsidRPr="00CB3CBB">
        <w:rPr>
          <w:color w:val="000000"/>
          <w:sz w:val="24"/>
          <w:szCs w:val="24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CB3CBB">
        <w:rPr>
          <w:color w:val="000000"/>
          <w:sz w:val="24"/>
          <w:szCs w:val="24"/>
        </w:rPr>
        <w:t>.</w:t>
      </w:r>
    </w:p>
    <w:p w:rsidR="00C00AA0" w:rsidRPr="002B691F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Сахарный диабет. Диагностика, лечение, контроль заболевания: карманный справочник/ Петер Хин, Б. О. </w:t>
      </w:r>
      <w:proofErr w:type="spellStart"/>
      <w:r w:rsidRPr="00844036">
        <w:rPr>
          <w:color w:val="000000"/>
          <w:sz w:val="24"/>
          <w:szCs w:val="24"/>
        </w:rPr>
        <w:t>Бем</w:t>
      </w:r>
      <w:proofErr w:type="spellEnd"/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пер. А. В. </w:t>
      </w:r>
      <w:proofErr w:type="spellStart"/>
      <w:r w:rsidRPr="00844036">
        <w:rPr>
          <w:color w:val="000000"/>
          <w:sz w:val="24"/>
          <w:szCs w:val="24"/>
        </w:rPr>
        <w:t>Древаль</w:t>
      </w:r>
      <w:proofErr w:type="spellEnd"/>
      <w:r w:rsidRPr="00844036">
        <w:rPr>
          <w:color w:val="000000"/>
          <w:sz w:val="24"/>
          <w:szCs w:val="24"/>
        </w:rPr>
        <w:t xml:space="preserve">. - М.: </w:t>
      </w:r>
      <w:proofErr w:type="spellStart"/>
      <w:r w:rsidRPr="00844036">
        <w:rPr>
          <w:color w:val="000000"/>
          <w:sz w:val="24"/>
          <w:szCs w:val="24"/>
        </w:rPr>
        <w:t>Гэотар</w:t>
      </w:r>
      <w:proofErr w:type="spellEnd"/>
      <w:r w:rsidRPr="00844036">
        <w:rPr>
          <w:color w:val="000000"/>
          <w:sz w:val="24"/>
          <w:szCs w:val="24"/>
        </w:rPr>
        <w:t xml:space="preserve"> </w:t>
      </w:r>
      <w:proofErr w:type="spellStart"/>
      <w:r w:rsidRPr="00844036">
        <w:rPr>
          <w:color w:val="000000"/>
          <w:sz w:val="24"/>
          <w:szCs w:val="24"/>
        </w:rPr>
        <w:t>Медиа</w:t>
      </w:r>
      <w:proofErr w:type="spellEnd"/>
      <w:r w:rsidRPr="00844036">
        <w:rPr>
          <w:color w:val="000000"/>
          <w:sz w:val="24"/>
          <w:szCs w:val="24"/>
        </w:rPr>
        <w:t>, 2011. - 264 с.</w:t>
      </w:r>
    </w:p>
    <w:p w:rsidR="00C00AA0" w:rsidRPr="00844036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Сахарный диабет и беременность: учебное пособие для системы послевузовского проф. образования врачей/ Г. П. Лака, Т. Г. Захарова</w:t>
      </w:r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под ред. М. М. Петровой, Ю. А. Терещенко. - Ростов н/Д: Феникс; Красноярск: Издательские проекты, 2006. - 125 с.</w:t>
      </w:r>
    </w:p>
    <w:p w:rsidR="00C00AA0" w:rsidRPr="007A592A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lastRenderedPageBreak/>
        <w:t xml:space="preserve">Сахарный диабет и артериальная гипертензия: руководство для врачей: научное </w:t>
      </w:r>
      <w:r w:rsidRPr="007A592A">
        <w:rPr>
          <w:color w:val="000000"/>
          <w:sz w:val="24"/>
          <w:szCs w:val="24"/>
        </w:rPr>
        <w:t xml:space="preserve">издание/ И. И. Дедов, М. В. </w:t>
      </w:r>
      <w:proofErr w:type="spellStart"/>
      <w:r w:rsidRPr="007A592A">
        <w:rPr>
          <w:color w:val="000000"/>
          <w:sz w:val="24"/>
          <w:szCs w:val="24"/>
        </w:rPr>
        <w:t>Шестакова</w:t>
      </w:r>
      <w:proofErr w:type="gramStart"/>
      <w:r w:rsidRPr="007A592A">
        <w:rPr>
          <w:color w:val="000000"/>
          <w:sz w:val="24"/>
          <w:szCs w:val="24"/>
        </w:rPr>
        <w:t>;</w:t>
      </w:r>
      <w:r w:rsidRPr="007A592A">
        <w:rPr>
          <w:bCs/>
          <w:color w:val="000000"/>
          <w:sz w:val="24"/>
          <w:szCs w:val="24"/>
          <w:shd w:val="clear" w:color="auto" w:fill="FFFFFF"/>
        </w:rPr>
        <w:t>Э</w:t>
      </w:r>
      <w:proofErr w:type="gramEnd"/>
      <w:r w:rsidRPr="007A592A">
        <w:rPr>
          <w:bCs/>
          <w:color w:val="000000"/>
          <w:sz w:val="24"/>
          <w:szCs w:val="24"/>
          <w:shd w:val="clear" w:color="auto" w:fill="FFFFFF"/>
        </w:rPr>
        <w:t>ндокринологи</w:t>
      </w:r>
      <w:r w:rsidRPr="007A592A">
        <w:rPr>
          <w:color w:val="000000"/>
          <w:sz w:val="24"/>
          <w:szCs w:val="24"/>
        </w:rPr>
        <w:t>ческий</w:t>
      </w:r>
      <w:proofErr w:type="spellEnd"/>
      <w:r w:rsidRPr="007A592A">
        <w:rPr>
          <w:color w:val="000000"/>
          <w:sz w:val="24"/>
          <w:szCs w:val="24"/>
        </w:rPr>
        <w:t xml:space="preserve"> научный центр РАМН. - М.: МИА, 2006. - 343 с.</w:t>
      </w:r>
    </w:p>
    <w:p w:rsidR="00C00AA0" w:rsidRPr="007A592A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Сахарный диабет: новое в лечении и профилактике: научное издание / Дж. А. </w:t>
      </w:r>
      <w:proofErr w:type="spellStart"/>
      <w:r w:rsidRPr="007A592A">
        <w:rPr>
          <w:color w:val="000000"/>
          <w:sz w:val="24"/>
          <w:szCs w:val="24"/>
        </w:rPr>
        <w:t>Колуэлл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 ;</w:t>
      </w:r>
      <w:proofErr w:type="gramEnd"/>
      <w:r w:rsidRPr="007A592A">
        <w:rPr>
          <w:color w:val="000000"/>
          <w:sz w:val="24"/>
          <w:szCs w:val="24"/>
        </w:rPr>
        <w:t xml:space="preserve"> пер. с англ. М. В. Шестаковой, М. Ш. </w:t>
      </w:r>
      <w:proofErr w:type="spellStart"/>
      <w:r w:rsidRPr="007A592A">
        <w:rPr>
          <w:color w:val="000000"/>
          <w:sz w:val="24"/>
          <w:szCs w:val="24"/>
        </w:rPr>
        <w:t>Шамхаловой</w:t>
      </w:r>
      <w:proofErr w:type="spellEnd"/>
      <w:r w:rsidRPr="007A592A">
        <w:rPr>
          <w:color w:val="000000"/>
          <w:sz w:val="24"/>
          <w:szCs w:val="24"/>
        </w:rPr>
        <w:t>. - М.: БИНОМ. Лаборатория знаний, 2007. - 288 с.</w:t>
      </w:r>
    </w:p>
    <w:p w:rsidR="00C00AA0" w:rsidRPr="007A592A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Сахарный диабет: практика и контроль: рекомендации для умных врачей : научное издание/ В. М. </w:t>
      </w:r>
      <w:proofErr w:type="spellStart"/>
      <w:r w:rsidRPr="007A592A">
        <w:rPr>
          <w:color w:val="000000"/>
          <w:sz w:val="24"/>
          <w:szCs w:val="24"/>
        </w:rPr>
        <w:t>Мавродий</w:t>
      </w:r>
      <w:proofErr w:type="spellEnd"/>
      <w:r w:rsidRPr="007A592A">
        <w:rPr>
          <w:color w:val="000000"/>
          <w:sz w:val="24"/>
          <w:szCs w:val="24"/>
        </w:rPr>
        <w:t xml:space="preserve">. - 5-е изд., </w:t>
      </w:r>
      <w:proofErr w:type="spellStart"/>
      <w:r w:rsidRPr="007A592A">
        <w:rPr>
          <w:color w:val="000000"/>
          <w:sz w:val="24"/>
          <w:szCs w:val="24"/>
        </w:rPr>
        <w:t>перераб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.. - </w:t>
      </w:r>
      <w:proofErr w:type="gramEnd"/>
      <w:r w:rsidRPr="007A592A">
        <w:rPr>
          <w:color w:val="000000"/>
          <w:sz w:val="24"/>
          <w:szCs w:val="24"/>
        </w:rPr>
        <w:t xml:space="preserve">Донецк: ИД </w:t>
      </w:r>
      <w:proofErr w:type="spellStart"/>
      <w:r w:rsidRPr="007A592A">
        <w:rPr>
          <w:color w:val="000000"/>
          <w:sz w:val="24"/>
          <w:szCs w:val="24"/>
        </w:rPr>
        <w:t>Заславский</w:t>
      </w:r>
      <w:proofErr w:type="spellEnd"/>
      <w:r w:rsidRPr="007A592A">
        <w:rPr>
          <w:color w:val="000000"/>
          <w:sz w:val="24"/>
          <w:szCs w:val="24"/>
        </w:rPr>
        <w:t xml:space="preserve">, 2009. - 79 </w:t>
      </w:r>
      <w:proofErr w:type="gramStart"/>
      <w:r w:rsidRPr="007A592A">
        <w:rPr>
          <w:color w:val="000000"/>
          <w:sz w:val="24"/>
          <w:szCs w:val="24"/>
        </w:rPr>
        <w:t>с</w:t>
      </w:r>
      <w:proofErr w:type="gramEnd"/>
      <w:r w:rsidRPr="007A592A">
        <w:rPr>
          <w:color w:val="000000"/>
          <w:sz w:val="24"/>
          <w:szCs w:val="24"/>
        </w:rPr>
        <w:t>.</w:t>
      </w:r>
    </w:p>
    <w:p w:rsidR="00C00AA0" w:rsidRPr="007A592A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7A592A">
        <w:rPr>
          <w:sz w:val="24"/>
          <w:szCs w:val="24"/>
        </w:rPr>
        <w:t>Седлецкий</w:t>
      </w:r>
      <w:proofErr w:type="spellEnd"/>
      <w:r w:rsidRPr="007A592A">
        <w:rPr>
          <w:sz w:val="24"/>
          <w:szCs w:val="24"/>
        </w:rPr>
        <w:t xml:space="preserve"> Ю.И. Современные методы лечения ожирения. Руководство для врачей. – СПб, 2007. – 415 с.</w:t>
      </w:r>
    </w:p>
    <w:p w:rsidR="00C00AA0" w:rsidRPr="002B691F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>, Г.</w:t>
      </w:r>
      <w:r>
        <w:rPr>
          <w:color w:val="000000"/>
          <w:sz w:val="24"/>
          <w:szCs w:val="24"/>
        </w:rPr>
        <w:t xml:space="preserve"> Е. Труфанов. - СПб.</w:t>
      </w:r>
      <w:proofErr w:type="gramStart"/>
      <w:r>
        <w:rPr>
          <w:color w:val="000000"/>
          <w:sz w:val="24"/>
          <w:szCs w:val="24"/>
        </w:rPr>
        <w:t>:Э</w:t>
      </w:r>
      <w:proofErr w:type="gramEnd"/>
      <w:r>
        <w:rPr>
          <w:color w:val="000000"/>
          <w:sz w:val="24"/>
          <w:szCs w:val="24"/>
        </w:rPr>
        <w:t>ЛБИ-СПб,</w:t>
      </w:r>
      <w:r w:rsidRPr="002B691F">
        <w:rPr>
          <w:color w:val="000000"/>
          <w:sz w:val="24"/>
          <w:szCs w:val="24"/>
        </w:rPr>
        <w:t>2010. - 296 с. </w:t>
      </w:r>
    </w:p>
    <w:p w:rsidR="00C00AA0" w:rsidRPr="002B691F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C00AA0" w:rsidRPr="00844036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Т.1</w:t>
      </w:r>
      <w:r w:rsidRPr="00844036">
        <w:rPr>
          <w:color w:val="000000"/>
          <w:sz w:val="24"/>
          <w:szCs w:val="24"/>
        </w:rPr>
        <w:t xml:space="preserve">: Заболевания гипофиза, щитовидной железы и надпочечников. - СПб.: </w:t>
      </w:r>
      <w:proofErr w:type="spellStart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 xml:space="preserve">, 2011. - 400 </w:t>
      </w:r>
      <w:proofErr w:type="gramStart"/>
      <w:r w:rsidRPr="00844036">
        <w:rPr>
          <w:color w:val="000000"/>
          <w:sz w:val="24"/>
          <w:szCs w:val="24"/>
        </w:rPr>
        <w:t>с</w:t>
      </w:r>
      <w:proofErr w:type="gramEnd"/>
      <w:r w:rsidRPr="00844036">
        <w:rPr>
          <w:color w:val="000000"/>
          <w:sz w:val="24"/>
          <w:szCs w:val="24"/>
        </w:rPr>
        <w:t>. </w:t>
      </w:r>
    </w:p>
    <w:p w:rsidR="00C00AA0" w:rsidRPr="002B691F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Т.2</w:t>
      </w:r>
      <w:r w:rsidRPr="00844036">
        <w:rPr>
          <w:color w:val="000000"/>
          <w:sz w:val="24"/>
          <w:szCs w:val="24"/>
        </w:rPr>
        <w:t xml:space="preserve">: Заболевания поджелудочной железы, паращитовидных и половых желез. - СПб.: </w:t>
      </w:r>
      <w:proofErr w:type="spellStart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 xml:space="preserve">, 2011. - 432 </w:t>
      </w:r>
      <w:proofErr w:type="gramStart"/>
      <w:r w:rsidRPr="00844036">
        <w:rPr>
          <w:color w:val="000000"/>
          <w:sz w:val="24"/>
          <w:szCs w:val="24"/>
        </w:rPr>
        <w:t>с</w:t>
      </w:r>
      <w:proofErr w:type="gramEnd"/>
      <w:r w:rsidRPr="00844036">
        <w:rPr>
          <w:color w:val="000000"/>
          <w:sz w:val="24"/>
          <w:szCs w:val="24"/>
        </w:rPr>
        <w:t>.</w:t>
      </w:r>
    </w:p>
    <w:p w:rsidR="00C00AA0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2B691F">
        <w:rPr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2B691F">
        <w:rPr>
          <w:color w:val="000000"/>
          <w:sz w:val="24"/>
          <w:szCs w:val="24"/>
        </w:rPr>
        <w:t>Сидельникова</w:t>
      </w:r>
      <w:proofErr w:type="spellEnd"/>
      <w:r w:rsidRPr="002B691F">
        <w:rPr>
          <w:color w:val="000000"/>
          <w:sz w:val="24"/>
          <w:szCs w:val="24"/>
        </w:rPr>
        <w:t xml:space="preserve">. - М.: </w:t>
      </w:r>
      <w:proofErr w:type="spellStart"/>
      <w:r w:rsidRPr="002B691F">
        <w:rPr>
          <w:color w:val="000000"/>
          <w:sz w:val="24"/>
          <w:szCs w:val="24"/>
        </w:rPr>
        <w:t>МЕДпресс-информ</w:t>
      </w:r>
      <w:proofErr w:type="spellEnd"/>
      <w:r w:rsidRPr="002B691F">
        <w:rPr>
          <w:color w:val="000000"/>
          <w:sz w:val="24"/>
          <w:szCs w:val="24"/>
        </w:rPr>
        <w:t>, 2007. - 351 с.</w:t>
      </w:r>
    </w:p>
    <w:p w:rsidR="00C00AA0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844036">
        <w:rPr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C00AA0" w:rsidRPr="002B691F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rStyle w:val="apple-style-sp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2B691F">
        <w:rPr>
          <w:rStyle w:val="apple-style-span"/>
          <w:bCs/>
          <w:color w:val="000000"/>
          <w:sz w:val="24"/>
          <w:szCs w:val="24"/>
        </w:rPr>
        <w:t>Дэвидсону</w:t>
      </w:r>
      <w:proofErr w:type="spellEnd"/>
      <w:r w:rsidRPr="002B691F">
        <w:rPr>
          <w:rStyle w:val="apple-style-sp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2B691F">
        <w:rPr>
          <w:rStyle w:val="apple-style-span"/>
          <w:color w:val="000000"/>
          <w:sz w:val="24"/>
          <w:szCs w:val="24"/>
        </w:rPr>
        <w:t xml:space="preserve"> ;</w:t>
      </w:r>
      <w:proofErr w:type="gramEnd"/>
      <w:r w:rsidRPr="002B691F">
        <w:rPr>
          <w:rStyle w:val="apple-style-sp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2B691F">
        <w:rPr>
          <w:rStyle w:val="apple-converted-space"/>
          <w:color w:val="000000"/>
          <w:sz w:val="24"/>
          <w:szCs w:val="24"/>
        </w:rPr>
        <w:t> </w:t>
      </w:r>
      <w:r w:rsidRPr="002B691F">
        <w:rPr>
          <w:rStyle w:val="apple-style-span"/>
          <w:bCs/>
          <w:color w:val="000000"/>
          <w:sz w:val="24"/>
          <w:szCs w:val="24"/>
        </w:rPr>
        <w:t>2009</w:t>
      </w:r>
      <w:r w:rsidRPr="002B691F">
        <w:rPr>
          <w:rStyle w:val="apple-style-span"/>
          <w:color w:val="000000"/>
          <w:sz w:val="24"/>
          <w:szCs w:val="24"/>
        </w:rPr>
        <w:t>. - 176 с.</w:t>
      </w:r>
    </w:p>
    <w:p w:rsidR="00C00AA0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.и</w:t>
      </w:r>
      <w:proofErr w:type="gramEnd"/>
      <w:r w:rsidRPr="00D06AB0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D06AB0">
        <w:rPr>
          <w:color w:val="000000"/>
          <w:sz w:val="24"/>
          <w:szCs w:val="24"/>
        </w:rPr>
        <w:t>, 2005. - 381 с.</w:t>
      </w:r>
    </w:p>
    <w:p w:rsidR="00C00AA0" w:rsidRDefault="00C00AA0" w:rsidP="006D2B80">
      <w:pPr>
        <w:spacing w:line="240" w:lineRule="auto"/>
        <w:ind w:left="540"/>
        <w:rPr>
          <w:rFonts w:ascii="Times New Roman" w:hAnsi="Times New Roman"/>
          <w:sz w:val="24"/>
          <w:szCs w:val="24"/>
        </w:rPr>
      </w:pPr>
    </w:p>
    <w:p w:rsidR="00C00AA0" w:rsidRPr="006D2B80" w:rsidRDefault="00C00AA0" w:rsidP="006D2B80">
      <w:pPr>
        <w:spacing w:line="240" w:lineRule="auto"/>
        <w:ind w:left="540"/>
        <w:rPr>
          <w:rFonts w:ascii="Times New Roman" w:hAnsi="Times New Roman"/>
          <w:sz w:val="24"/>
          <w:szCs w:val="24"/>
        </w:rPr>
      </w:pPr>
    </w:p>
    <w:p w:rsidR="00C00AA0" w:rsidRPr="006D2B80" w:rsidRDefault="00C00AA0" w:rsidP="006D2B8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0AA0" w:rsidRPr="006D2B8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3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65FD598D"/>
    <w:multiLevelType w:val="hybridMultilevel"/>
    <w:tmpl w:val="F19E02E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BBD7B4A"/>
    <w:multiLevelType w:val="hybridMultilevel"/>
    <w:tmpl w:val="C5224FD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54B7"/>
    <w:rsid w:val="00041382"/>
    <w:rsid w:val="0005592F"/>
    <w:rsid w:val="00085FC4"/>
    <w:rsid w:val="000C6942"/>
    <w:rsid w:val="002234FE"/>
    <w:rsid w:val="002377A1"/>
    <w:rsid w:val="00297254"/>
    <w:rsid w:val="002B593B"/>
    <w:rsid w:val="002B691F"/>
    <w:rsid w:val="002D0F77"/>
    <w:rsid w:val="00306F2B"/>
    <w:rsid w:val="0034395C"/>
    <w:rsid w:val="00384FAE"/>
    <w:rsid w:val="003C1009"/>
    <w:rsid w:val="0042635A"/>
    <w:rsid w:val="00454A80"/>
    <w:rsid w:val="0048466F"/>
    <w:rsid w:val="004B1172"/>
    <w:rsid w:val="004C0134"/>
    <w:rsid w:val="004C5720"/>
    <w:rsid w:val="004E54B7"/>
    <w:rsid w:val="00515EE9"/>
    <w:rsid w:val="0053597F"/>
    <w:rsid w:val="00572E70"/>
    <w:rsid w:val="005E7712"/>
    <w:rsid w:val="00601EFB"/>
    <w:rsid w:val="006B5C40"/>
    <w:rsid w:val="006D2B80"/>
    <w:rsid w:val="00727490"/>
    <w:rsid w:val="00787F16"/>
    <w:rsid w:val="007A592A"/>
    <w:rsid w:val="007D2DA4"/>
    <w:rsid w:val="007F6A17"/>
    <w:rsid w:val="008024A2"/>
    <w:rsid w:val="008371D8"/>
    <w:rsid w:val="00844036"/>
    <w:rsid w:val="00866A0B"/>
    <w:rsid w:val="00877720"/>
    <w:rsid w:val="008D3810"/>
    <w:rsid w:val="008D3C9A"/>
    <w:rsid w:val="008E0DD4"/>
    <w:rsid w:val="009439AF"/>
    <w:rsid w:val="00981CF0"/>
    <w:rsid w:val="009D377A"/>
    <w:rsid w:val="009D6FD1"/>
    <w:rsid w:val="00A26059"/>
    <w:rsid w:val="00A561C6"/>
    <w:rsid w:val="00AC71E6"/>
    <w:rsid w:val="00AE5FDA"/>
    <w:rsid w:val="00B074F4"/>
    <w:rsid w:val="00B43E30"/>
    <w:rsid w:val="00BB34F8"/>
    <w:rsid w:val="00BD0986"/>
    <w:rsid w:val="00BF3E08"/>
    <w:rsid w:val="00C00AA0"/>
    <w:rsid w:val="00CB3CBB"/>
    <w:rsid w:val="00CD3515"/>
    <w:rsid w:val="00CF107E"/>
    <w:rsid w:val="00D06AB0"/>
    <w:rsid w:val="00D426AC"/>
    <w:rsid w:val="00D547A5"/>
    <w:rsid w:val="00D7454E"/>
    <w:rsid w:val="00DA59D1"/>
    <w:rsid w:val="00E347B1"/>
    <w:rsid w:val="00E6497B"/>
    <w:rsid w:val="00EC255C"/>
    <w:rsid w:val="00EF4C45"/>
    <w:rsid w:val="00F50948"/>
    <w:rsid w:val="00F77D4C"/>
    <w:rsid w:val="00F94652"/>
    <w:rsid w:val="00FB0E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Hyperlink"/>
    <w:uiPriority w:val="99"/>
    <w:rsid w:val="00BD098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1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1083</Words>
  <Characters>6178</Characters>
  <Application>Microsoft Office Word</Application>
  <DocSecurity>0</DocSecurity>
  <Lines>51</Lines>
  <Paragraphs>14</Paragraphs>
  <ScaleCrop>false</ScaleCrop>
  <Company/>
  <LinksUpToDate>false</LinksUpToDate>
  <CharactersWithSpaces>7247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17</cp:revision>
  <dcterms:created xsi:type="dcterms:W3CDTF">2012-07-09T05:35:00Z</dcterms:created>
  <dcterms:modified xsi:type="dcterms:W3CDTF">2018-11-27T17:22:00Z</dcterms:modified>
</cp:coreProperties>
</file>